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40A38" w14:textId="77777777" w:rsidR="00A45E08" w:rsidRPr="00406009" w:rsidRDefault="00A45E08" w:rsidP="00A45E0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</w:rPr>
      </w:pPr>
      <w:r w:rsidRPr="006B1382">
        <w:rPr>
          <w:rFonts w:ascii="Garamond" w:eastAsia="Aptos" w:hAnsi="Garamond" w:cs="Arial"/>
          <w:b/>
          <w:bCs/>
          <w:sz w:val="24"/>
          <w:szCs w:val="21"/>
        </w:rPr>
        <w:t>&lt;</w:t>
      </w:r>
      <w:r w:rsidRPr="006B1382">
        <w:rPr>
          <w:rFonts w:ascii="Garamond" w:eastAsia="Aptos" w:hAnsi="Garamond" w:cs="Arial"/>
          <w:b/>
          <w:bCs/>
          <w:sz w:val="24"/>
          <w:szCs w:val="21"/>
          <w:highlight w:val="yellow"/>
        </w:rPr>
        <w:t>název úřadu vydávajícího rozhodnutí</w:t>
      </w:r>
      <w:r w:rsidRPr="006B1382">
        <w:rPr>
          <w:rFonts w:ascii="Garamond" w:eastAsia="Aptos" w:hAnsi="Garamond" w:cs="Arial"/>
          <w:b/>
          <w:bCs/>
          <w:sz w:val="24"/>
          <w:szCs w:val="21"/>
        </w:rPr>
        <w:t>&gt;, &lt;</w:t>
      </w:r>
      <w:r w:rsidRPr="006B1382">
        <w:rPr>
          <w:rFonts w:ascii="Garamond" w:eastAsia="Aptos" w:hAnsi="Garamond" w:cs="Arial"/>
          <w:b/>
          <w:bCs/>
          <w:sz w:val="24"/>
          <w:szCs w:val="21"/>
          <w:highlight w:val="yellow"/>
        </w:rPr>
        <w:t>sídlo úřadu vydávajícího rozhodnutí</w:t>
      </w:r>
      <w:r w:rsidRPr="006B1382">
        <w:rPr>
          <w:rFonts w:ascii="Garamond" w:eastAsia="Aptos" w:hAnsi="Garamond" w:cs="Arial"/>
          <w:b/>
          <w:bCs/>
          <w:sz w:val="24"/>
          <w:szCs w:val="21"/>
        </w:rPr>
        <w:t>&gt;</w:t>
      </w:r>
    </w:p>
    <w:p w14:paraId="2DD8DE63" w14:textId="77777777" w:rsidR="00A45E08" w:rsidRDefault="00A45E08" w:rsidP="00A45E08">
      <w:pPr>
        <w:rPr>
          <w:rFonts w:ascii="Garamond" w:eastAsia="Garamond" w:hAnsi="Garamond" w:cs="Garamond"/>
          <w:color w:val="000000" w:themeColor="text1"/>
        </w:rPr>
      </w:pPr>
    </w:p>
    <w:p w14:paraId="73D83FD9" w14:textId="77777777" w:rsidR="00A45E08" w:rsidRDefault="00A45E08" w:rsidP="00A45E0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EC6955" wp14:editId="2591B37A">
                <wp:simplePos x="0" y="0"/>
                <wp:positionH relativeFrom="column">
                  <wp:posOffset>3536539</wp:posOffset>
                </wp:positionH>
                <wp:positionV relativeFrom="paragraph">
                  <wp:posOffset>102646</wp:posOffset>
                </wp:positionV>
                <wp:extent cx="2733040" cy="885600"/>
                <wp:effectExtent l="0" t="0" r="0" b="3810"/>
                <wp:wrapNone/>
                <wp:docPr id="1373670329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040" cy="88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C337BE" w14:textId="77777777" w:rsidR="00A45E08" w:rsidRPr="005519A1" w:rsidRDefault="00A45E08" w:rsidP="00A45E0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identifikace vlastníka/nájemce byt</w:t>
                            </w:r>
                            <w:r w:rsidRPr="00675BB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83E62FD" w14:textId="77777777" w:rsidR="00A45E08" w:rsidRPr="005519A1" w:rsidRDefault="00A45E08" w:rsidP="00A45E0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584EC5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 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nájemce/vlastníka bytu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EC6955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78.45pt;margin-top:8.1pt;width:215.2pt;height:69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" fillcolor="white [3201]" stroked="f" strokeweight=".5pt">
                <v:textbox>
                  <w:txbxContent>
                    <w:p w14:paraId="4CC337BE" w14:textId="77777777" w:rsidR="00A45E08" w:rsidRPr="005519A1" w:rsidRDefault="00A45E08" w:rsidP="00A45E0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identifikace vlastníka/nájemce byt</w:t>
                      </w:r>
                      <w:r w:rsidRPr="00675BB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</w:t>
                      </w: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83E62FD" w14:textId="77777777" w:rsidR="00A45E08" w:rsidRPr="005519A1" w:rsidRDefault="00A45E08" w:rsidP="00A45E0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584EC5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 </w:t>
                      </w:r>
                      <w:r w:rsidRPr="00A87B5B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nájemce/vlastníka bytu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4A165766" w14:textId="77777777" w:rsidR="00A45E08" w:rsidRDefault="00A45E08" w:rsidP="00A45E0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F21BD" wp14:editId="30DE485F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68847E" w14:textId="77777777" w:rsidR="00A45E08" w:rsidRPr="005519A1" w:rsidRDefault="00A45E08" w:rsidP="00A45E0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0AF7D90" w14:textId="77777777" w:rsidR="00A45E08" w:rsidRPr="005519A1" w:rsidRDefault="00A45E08" w:rsidP="00A45E0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770C21A" w14:textId="77777777" w:rsidR="00A45E08" w:rsidRPr="005519A1" w:rsidRDefault="00A45E08" w:rsidP="00A45E0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9F21BD" id="_x0000_s1027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" fillcolor="white [3201]" stroked="f" strokeweight=".5pt">
                <v:textbox>
                  <w:txbxContent>
                    <w:p w14:paraId="0C68847E" w14:textId="77777777" w:rsidR="00A45E08" w:rsidRPr="005519A1" w:rsidRDefault="00A45E08" w:rsidP="00A45E0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0AF7D90" w14:textId="77777777" w:rsidR="00A45E08" w:rsidRPr="005519A1" w:rsidRDefault="00A45E08" w:rsidP="00A45E0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770C21A" w14:textId="77777777" w:rsidR="00A45E08" w:rsidRPr="005519A1" w:rsidRDefault="00A45E08" w:rsidP="00A45E0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623CFBA" w14:textId="77777777" w:rsidR="00A45E08" w:rsidRDefault="00A45E08" w:rsidP="00A45E0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6E4ED16" w14:textId="77777777" w:rsidR="00A45E08" w:rsidRDefault="00A45E08" w:rsidP="00A45E0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76828A8" w14:textId="77777777" w:rsidR="00A45E08" w:rsidRDefault="00A45E08" w:rsidP="00A45E0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1840C9C8" w:rsidR="00933A76" w:rsidRPr="008B16A0" w:rsidRDefault="008679CF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</w:t>
      </w:r>
      <w:r w:rsidR="002D10FF">
        <w:rPr>
          <w:rFonts w:ascii="Garamond" w:hAnsi="Garamond" w:cs="Calibri"/>
        </w:rPr>
        <w:t>výmaz</w:t>
      </w:r>
      <w:r>
        <w:rPr>
          <w:rFonts w:ascii="Garamond" w:hAnsi="Garamond" w:cs="Calibri"/>
        </w:rPr>
        <w:t xml:space="preserve"> bytu</w:t>
      </w:r>
      <w:r w:rsidR="00183755">
        <w:rPr>
          <w:rFonts w:ascii="Garamond" w:hAnsi="Garamond" w:cs="Calibri"/>
        </w:rPr>
        <w:t xml:space="preserve"> </w:t>
      </w:r>
      <w:r w:rsidR="0045586C">
        <w:rPr>
          <w:rFonts w:ascii="Garamond" w:eastAsia="Aptos" w:hAnsi="Garamond" w:cs="Calibri"/>
        </w:rPr>
        <w:t>č. jednotky</w:t>
      </w:r>
      <w:r w:rsidR="0045586C" w:rsidRPr="00330EE0">
        <w:rPr>
          <w:rFonts w:ascii="Garamond" w:eastAsia="Aptos" w:hAnsi="Garamond" w:cs="Calibri"/>
        </w:rPr>
        <w:t xml:space="preserve"> </w:t>
      </w:r>
      <w:r w:rsidR="0045586C">
        <w:rPr>
          <w:rFonts w:ascii="Garamond" w:eastAsia="Aptos" w:hAnsi="Garamond" w:cs="Calibri"/>
        </w:rPr>
        <w:t>&lt;</w:t>
      </w:r>
      <w:r w:rsidR="0045586C" w:rsidRPr="00330EE0">
        <w:rPr>
          <w:rFonts w:ascii="Garamond" w:eastAsia="Aptos" w:hAnsi="Garamond" w:cs="Calibri"/>
          <w:highlight w:val="yellow"/>
        </w:rPr>
        <w:t xml:space="preserve">číslo </w:t>
      </w:r>
      <w:r w:rsidR="0045586C" w:rsidRPr="00BD5C58">
        <w:rPr>
          <w:rFonts w:ascii="Garamond" w:eastAsia="Aptos" w:hAnsi="Garamond" w:cs="Calibri"/>
          <w:highlight w:val="yellow"/>
        </w:rPr>
        <w:t>jednotky</w:t>
      </w:r>
      <w:r w:rsidR="0045586C">
        <w:rPr>
          <w:rFonts w:ascii="Garamond" w:eastAsia="Aptos" w:hAnsi="Garamond" w:cs="Calibri"/>
        </w:rPr>
        <w:t>&gt;, na adrese &lt;</w:t>
      </w:r>
      <w:r w:rsidR="0045586C" w:rsidRPr="00330EE0">
        <w:rPr>
          <w:rFonts w:ascii="Garamond" w:eastAsia="Aptos" w:hAnsi="Garamond" w:cs="Calibri"/>
          <w:highlight w:val="yellow"/>
        </w:rPr>
        <w:t>adresa bytu</w:t>
      </w:r>
      <w:r w:rsidR="0045586C">
        <w:rPr>
          <w:rFonts w:ascii="Garamond" w:eastAsia="Aptos" w:hAnsi="Garamond" w:cs="Calibri"/>
        </w:rPr>
        <w:t xml:space="preserve">&gt;, </w:t>
      </w:r>
      <w:r w:rsidR="002D10FF">
        <w:rPr>
          <w:rFonts w:ascii="Garamond" w:hAnsi="Garamond" w:cs="Calibri"/>
        </w:rPr>
        <w:t>z</w:t>
      </w:r>
      <w:r>
        <w:rPr>
          <w:rFonts w:ascii="Garamond" w:hAnsi="Garamond" w:cs="Calibri"/>
        </w:rPr>
        <w:t xml:space="preserve"> evidence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 w:rsidR="00207D60"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="00183755"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&lt;</w:t>
      </w:r>
      <w:r w:rsidR="00183755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identifikace vlastníka/nájemce byt</w:t>
      </w:r>
      <w:r w:rsidR="00183755" w:rsidRPr="00675BB2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u</w:t>
      </w:r>
      <w:r w:rsidR="00183755"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&gt;</w:t>
      </w:r>
      <w:r w:rsidR="00351371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 w:rsidR="004F4555"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00633857">
        <w:rPr>
          <w:rFonts w:ascii="Garamond" w:hAnsi="Garamond" w:cs="Calibri"/>
        </w:rPr>
        <w:t xml:space="preserve"> odst.</w:t>
      </w:r>
      <w:r w:rsidR="1528F49C" w:rsidRPr="54D45493">
        <w:rPr>
          <w:rFonts w:ascii="Garamond" w:hAnsi="Garamond" w:cs="Calibri"/>
        </w:rPr>
        <w:t xml:space="preserve"> </w:t>
      </w:r>
      <w:r w:rsidR="00D21477" w:rsidRPr="009217ED">
        <w:rPr>
          <w:rFonts w:ascii="Garamond" w:hAnsi="Garamond" w:cs="Calibri"/>
          <w:highlight w:val="yellow"/>
        </w:rPr>
        <w:t xml:space="preserve">1/2 písm. </w:t>
      </w:r>
      <w:proofErr w:type="gramStart"/>
      <w:r w:rsidR="00D21477" w:rsidRPr="009217ED">
        <w:rPr>
          <w:rFonts w:ascii="Garamond" w:hAnsi="Garamond" w:cs="Calibri"/>
          <w:highlight w:val="yellow"/>
        </w:rPr>
        <w:t>b)/d)/e)/f)/g)/</w:t>
      </w:r>
      <w:proofErr w:type="gramEnd"/>
      <w:r w:rsidR="00D21477" w:rsidRPr="009217ED">
        <w:rPr>
          <w:rFonts w:ascii="Garamond" w:hAnsi="Garamond" w:cs="Calibri"/>
          <w:highlight w:val="yellow"/>
        </w:rPr>
        <w:t>h)</w:t>
      </w:r>
      <w:r w:rsidR="1528F49C" w:rsidRPr="54D45493">
        <w:rPr>
          <w:rFonts w:ascii="Garamond" w:hAnsi="Garamond" w:cs="Calibri"/>
        </w:rPr>
        <w:t xml:space="preserve"> zákona č. 500/2004 Sb., správní řád</w:t>
      </w:r>
      <w:r w:rsidR="00351371">
        <w:rPr>
          <w:rFonts w:ascii="Garamond" w:hAnsi="Garamond" w:cs="Calibri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56C28239" w:rsidR="00D26676" w:rsidRDefault="00D25332" w:rsidP="00D8656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 w:rsidR="00207D60"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 w:rsidR="003713A3"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</w:t>
      </w:r>
      <w:r w:rsidR="005308CC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711B40">
        <w:rPr>
          <w:rFonts w:ascii="Garamond" w:hAnsi="Garamond" w:cs="Calibri"/>
        </w:rPr>
        <w:t>výmaz</w:t>
      </w:r>
      <w:r>
        <w:rPr>
          <w:rFonts w:ascii="Garamond" w:hAnsi="Garamond" w:cs="Calibri"/>
        </w:rPr>
        <w:t xml:space="preserve"> bytu </w:t>
      </w:r>
      <w:r w:rsidR="0045586C">
        <w:rPr>
          <w:rFonts w:ascii="Garamond" w:eastAsia="Aptos" w:hAnsi="Garamond" w:cs="Calibri"/>
        </w:rPr>
        <w:t>č. jednotky</w:t>
      </w:r>
      <w:r w:rsidR="0045586C" w:rsidRPr="00330EE0">
        <w:rPr>
          <w:rFonts w:ascii="Garamond" w:eastAsia="Aptos" w:hAnsi="Garamond" w:cs="Calibri"/>
        </w:rPr>
        <w:t xml:space="preserve"> </w:t>
      </w:r>
      <w:r w:rsidR="0045586C">
        <w:rPr>
          <w:rFonts w:ascii="Garamond" w:eastAsia="Aptos" w:hAnsi="Garamond" w:cs="Calibri"/>
        </w:rPr>
        <w:t>&lt;</w:t>
      </w:r>
      <w:r w:rsidR="0045586C" w:rsidRPr="00330EE0">
        <w:rPr>
          <w:rFonts w:ascii="Garamond" w:eastAsia="Aptos" w:hAnsi="Garamond" w:cs="Calibri"/>
          <w:highlight w:val="yellow"/>
        </w:rPr>
        <w:t xml:space="preserve">číslo </w:t>
      </w:r>
      <w:r w:rsidR="0045586C" w:rsidRPr="00BD5C58">
        <w:rPr>
          <w:rFonts w:ascii="Garamond" w:eastAsia="Aptos" w:hAnsi="Garamond" w:cs="Calibri"/>
          <w:highlight w:val="yellow"/>
        </w:rPr>
        <w:t>jednotky</w:t>
      </w:r>
      <w:r w:rsidR="0045586C">
        <w:rPr>
          <w:rFonts w:ascii="Garamond" w:eastAsia="Aptos" w:hAnsi="Garamond" w:cs="Calibri"/>
        </w:rPr>
        <w:t>&gt;, na adrese &lt;</w:t>
      </w:r>
      <w:r w:rsidR="0045586C" w:rsidRPr="00330EE0">
        <w:rPr>
          <w:rFonts w:ascii="Garamond" w:eastAsia="Aptos" w:hAnsi="Garamond" w:cs="Calibri"/>
          <w:highlight w:val="yellow"/>
        </w:rPr>
        <w:t>adresa bytu</w:t>
      </w:r>
      <w:r w:rsidR="0045586C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="00711B40">
        <w:rPr>
          <w:rFonts w:ascii="Garamond" w:hAnsi="Garamond" w:cs="Calibri"/>
        </w:rPr>
        <w:t xml:space="preserve">z </w:t>
      </w:r>
      <w:r>
        <w:rPr>
          <w:rFonts w:ascii="Garamond" w:hAnsi="Garamond" w:cs="Calibri"/>
        </w:rPr>
        <w:t xml:space="preserve">evidence podpory bydlení </w:t>
      </w:r>
      <w:r w:rsidRPr="00840A29">
        <w:rPr>
          <w:rFonts w:ascii="Garamond" w:hAnsi="Garamond"/>
        </w:rPr>
        <w:t xml:space="preserve">podle § </w:t>
      </w:r>
      <w:r w:rsidR="00711B40">
        <w:rPr>
          <w:rFonts w:ascii="Garamond" w:hAnsi="Garamond"/>
        </w:rPr>
        <w:t>37</w:t>
      </w:r>
      <w:r>
        <w:rPr>
          <w:rFonts w:ascii="Garamond" w:hAnsi="Garamond"/>
        </w:rPr>
        <w:t xml:space="preserve"> odst. </w:t>
      </w:r>
      <w:r w:rsidR="00711B40">
        <w:rPr>
          <w:rFonts w:ascii="Garamond" w:hAnsi="Garamond"/>
        </w:rPr>
        <w:t>3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</w:t>
      </w:r>
      <w:r w:rsidR="00351371">
        <w:rPr>
          <w:rFonts w:ascii="Garamond" w:hAnsi="Garamond"/>
        </w:rPr>
        <w:t>)</w:t>
      </w:r>
      <w:r w:rsidRPr="00840A29">
        <w:rPr>
          <w:rFonts w:ascii="Garamond" w:hAnsi="Garamond"/>
        </w:rPr>
        <w:t>.</w:t>
      </w:r>
    </w:p>
    <w:p w14:paraId="3C4C9D78" w14:textId="77777777" w:rsidR="00D8656F" w:rsidRDefault="00D8656F" w:rsidP="00D8656F">
      <w:pPr>
        <w:rPr>
          <w:rFonts w:ascii="Garamond" w:hAnsi="Garamond"/>
        </w:rPr>
      </w:pPr>
    </w:p>
    <w:p w14:paraId="7831422F" w14:textId="77777777" w:rsidR="00D8656F" w:rsidRPr="00601708" w:rsidRDefault="00D8656F" w:rsidP="00D8656F">
      <w:pPr>
        <w:rPr>
          <w:rFonts w:ascii="Garamond" w:hAnsi="Garamond" w:cs="Calibri"/>
          <w:i/>
          <w:iCs/>
          <w:color w:val="000000" w:themeColor="text1"/>
        </w:rPr>
      </w:pPr>
      <w:r w:rsidRPr="009217ED">
        <w:rPr>
          <w:rFonts w:ascii="Garamond" w:hAnsi="Garamond" w:cs="Calibri"/>
          <w:i/>
          <w:iCs/>
          <w:highlight w:val="yellow"/>
        </w:rPr>
        <w:t>… zde je třeba doplnit odůvodnění zastavení řízení.</w:t>
      </w:r>
    </w:p>
    <w:p w14:paraId="10CBDEDB" w14:textId="77777777" w:rsidR="00D8656F" w:rsidRDefault="00D8656F" w:rsidP="00D8656F">
      <w:pPr>
        <w:rPr>
          <w:rFonts w:ascii="Garamond" w:hAnsi="Garamond" w:cs="Calibri"/>
          <w:color w:val="000000" w:themeColor="text1"/>
        </w:rPr>
      </w:pP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343D85BA" w14:textId="77777777" w:rsidR="00351371" w:rsidRDefault="00351371" w:rsidP="00351371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7400AB6" w14:textId="77777777" w:rsidR="00351371" w:rsidRPr="00771421" w:rsidRDefault="00351371" w:rsidP="00351371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50FDD0BB" w:rsidR="38B10899" w:rsidRPr="000103DC" w:rsidRDefault="38B10899" w:rsidP="00351371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559AE"/>
    <w:rsid w:val="00160D9B"/>
    <w:rsid w:val="00167F4F"/>
    <w:rsid w:val="00183755"/>
    <w:rsid w:val="001A5F46"/>
    <w:rsid w:val="001C1AAF"/>
    <w:rsid w:val="001C4505"/>
    <w:rsid w:val="001D1EE7"/>
    <w:rsid w:val="001F253C"/>
    <w:rsid w:val="001F7D2F"/>
    <w:rsid w:val="002045B0"/>
    <w:rsid w:val="0020534A"/>
    <w:rsid w:val="00207D60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10FF"/>
    <w:rsid w:val="002D2450"/>
    <w:rsid w:val="002E4E48"/>
    <w:rsid w:val="002E727E"/>
    <w:rsid w:val="002F3FB7"/>
    <w:rsid w:val="00315D8C"/>
    <w:rsid w:val="00316CC3"/>
    <w:rsid w:val="00321DC6"/>
    <w:rsid w:val="00322F91"/>
    <w:rsid w:val="00326B7D"/>
    <w:rsid w:val="00351371"/>
    <w:rsid w:val="00360164"/>
    <w:rsid w:val="003620D6"/>
    <w:rsid w:val="00370C52"/>
    <w:rsid w:val="003713A3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5586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370E"/>
    <w:rsid w:val="004F1BDD"/>
    <w:rsid w:val="004F4555"/>
    <w:rsid w:val="005006C0"/>
    <w:rsid w:val="00520820"/>
    <w:rsid w:val="005308CC"/>
    <w:rsid w:val="00553CDF"/>
    <w:rsid w:val="005563C5"/>
    <w:rsid w:val="005670D1"/>
    <w:rsid w:val="00575E3E"/>
    <w:rsid w:val="00582BAE"/>
    <w:rsid w:val="00583858"/>
    <w:rsid w:val="005D0F2B"/>
    <w:rsid w:val="005D219A"/>
    <w:rsid w:val="00600A2B"/>
    <w:rsid w:val="006021C7"/>
    <w:rsid w:val="00624E17"/>
    <w:rsid w:val="00631C68"/>
    <w:rsid w:val="00633857"/>
    <w:rsid w:val="00640E2B"/>
    <w:rsid w:val="00670FFD"/>
    <w:rsid w:val="006A6DBE"/>
    <w:rsid w:val="006B41EC"/>
    <w:rsid w:val="006C5AE6"/>
    <w:rsid w:val="006D02A7"/>
    <w:rsid w:val="00705695"/>
    <w:rsid w:val="00711B40"/>
    <w:rsid w:val="007126D1"/>
    <w:rsid w:val="00723643"/>
    <w:rsid w:val="00737E60"/>
    <w:rsid w:val="00742F96"/>
    <w:rsid w:val="007548A5"/>
    <w:rsid w:val="00764922"/>
    <w:rsid w:val="00773185"/>
    <w:rsid w:val="00777705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217ED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45E08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A0C48"/>
    <w:rsid w:val="00CC2047"/>
    <w:rsid w:val="00CC2B0C"/>
    <w:rsid w:val="00CF22E4"/>
    <w:rsid w:val="00D10C40"/>
    <w:rsid w:val="00D21477"/>
    <w:rsid w:val="00D25332"/>
    <w:rsid w:val="00D26676"/>
    <w:rsid w:val="00D36414"/>
    <w:rsid w:val="00D57505"/>
    <w:rsid w:val="00D6140F"/>
    <w:rsid w:val="00D720F1"/>
    <w:rsid w:val="00D8656F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D0D80"/>
    <w:rsid w:val="00ED4306"/>
    <w:rsid w:val="00EE21E5"/>
    <w:rsid w:val="00EF2864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9217E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9217ED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EEB177B0-9E23-4F19-B4E0-C59940FE2835}"/>
</file>

<file path=customXml/itemProps2.xml><?xml version="1.0" encoding="utf-8"?>
<ds:datastoreItem xmlns:ds="http://schemas.openxmlformats.org/officeDocument/2006/customXml" ds:itemID="{40F999F9-1007-4230-B4FF-C2866060F407}"/>
</file>

<file path=customXml/itemProps3.xml><?xml version="1.0" encoding="utf-8"?>
<ds:datastoreItem xmlns:ds="http://schemas.openxmlformats.org/officeDocument/2006/customXml" ds:itemID="{A4CE025B-890C-4C65-B901-EA2743FC08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175</Words>
  <Characters>1039</Characters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